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B" w:rsidRDefault="001E4199" w:rsidP="00A407F3">
      <w:pPr>
        <w:rPr>
          <w:sz w:val="32"/>
          <w:szCs w:val="32"/>
        </w:rPr>
      </w:pPr>
      <w:r w:rsidRPr="00A407F3">
        <w:rPr>
          <w:sz w:val="32"/>
          <w:szCs w:val="32"/>
        </w:rPr>
        <w:t>W4 Self-Efficacy (Bandura, 1993)</w:t>
      </w:r>
    </w:p>
    <w:p w:rsidR="00A407F3" w:rsidRPr="00A407F3" w:rsidRDefault="00A407F3" w:rsidP="00A407F3">
      <w:pPr>
        <w:rPr>
          <w:sz w:val="32"/>
          <w:szCs w:val="32"/>
        </w:rPr>
      </w:pPr>
    </w:p>
    <w:p w:rsidR="001E4199" w:rsidRPr="00DE62BB" w:rsidRDefault="001E4199" w:rsidP="00DE62BB">
      <w:pPr>
        <w:spacing w:line="360" w:lineRule="auto"/>
        <w:rPr>
          <w:b/>
          <w:sz w:val="32"/>
          <w:szCs w:val="32"/>
        </w:rPr>
      </w:pPr>
      <w:r w:rsidRPr="00DE62BB">
        <w:rPr>
          <w:b/>
          <w:sz w:val="32"/>
          <w:szCs w:val="32"/>
        </w:rPr>
        <w:t>True/False Questions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The notion of self-efficacy is important because it brings our attention to the self-regulatory processes in cognitive functioning and activities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Bandura associate the notion of self-efficacy with the exercise of human agency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self-efficacy is by and large determined by one’s ability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conception of ability has little to do with one’s self-efficacy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Bandura believed that social comparison and performance feedback can influence one’s self efficacy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 xml:space="preserve">According to Bandura, past performance has little to do with </w:t>
      </w:r>
      <w:r w:rsidR="00DE62BB" w:rsidRPr="00DE62BB">
        <w:rPr>
          <w:sz w:val="32"/>
          <w:szCs w:val="32"/>
        </w:rPr>
        <w:t>one’s self-efficacy when encountering new relevant tasks</w:t>
      </w:r>
    </w:p>
    <w:p w:rsidR="00DE62BB" w:rsidRPr="00DE62BB" w:rsidRDefault="00DE62BB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self-efficacy can influence performance through four major processes</w:t>
      </w:r>
    </w:p>
    <w:p w:rsidR="00DE62BB" w:rsidRPr="00DE62BB" w:rsidRDefault="00DE62BB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 xml:space="preserve">These four processes include task </w:t>
      </w:r>
      <w:r w:rsidR="00A407F3">
        <w:rPr>
          <w:sz w:val="32"/>
          <w:szCs w:val="32"/>
        </w:rPr>
        <w:t>selection and persistence</w:t>
      </w:r>
      <w:bookmarkStart w:id="0" w:name="_GoBack"/>
      <w:bookmarkEnd w:id="0"/>
    </w:p>
    <w:p w:rsidR="00DE62BB" w:rsidRDefault="00DE62BB" w:rsidP="00DE62BB"/>
    <w:p w:rsidR="00DE62BB" w:rsidRDefault="00DE62BB" w:rsidP="00DE62BB"/>
    <w:p w:rsidR="00DE62BB" w:rsidRDefault="00DE62BB" w:rsidP="00DE62BB"/>
    <w:p w:rsidR="00DE62BB" w:rsidRPr="00A407F3" w:rsidRDefault="00DE62BB" w:rsidP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lastRenderedPageBreak/>
        <w:t>Four antecedents of self-efficacy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 w:rsidRPr="00DE62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Enactive experience</w:t>
      </w:r>
      <w:r w:rsidR="0003157B">
        <w:rPr>
          <w:rFonts w:ascii="Times New Roman" w:hAnsi="Times New Roman" w:cs="Times New Roman"/>
          <w:sz w:val="28"/>
          <w:szCs w:val="28"/>
        </w:rPr>
        <w:t xml:space="preserve"> (attribution, </w:t>
      </w:r>
      <w:r w:rsidR="00A407F3">
        <w:rPr>
          <w:rFonts w:ascii="Times New Roman" w:hAnsi="Times New Roman" w:cs="Times New Roman"/>
          <w:sz w:val="28"/>
          <w:szCs w:val="28"/>
        </w:rPr>
        <w:t>controllability</w:t>
      </w:r>
      <w:r w:rsidR="0003157B">
        <w:rPr>
          <w:rFonts w:ascii="Times New Roman" w:hAnsi="Times New Roman" w:cs="Times New Roman"/>
          <w:sz w:val="28"/>
          <w:szCs w:val="28"/>
        </w:rPr>
        <w:t>)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Social persuasion (feedback)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Social comparison (peer norm-based on individual-based)</w:t>
      </w:r>
    </w:p>
    <w:p w:rsidR="00DE62BB" w:rsidRP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Physiological (bodily)</w:t>
      </w:r>
    </w:p>
    <w:p w:rsidR="00DE62BB" w:rsidRPr="00A407F3" w:rsidRDefault="00DE62BB" w:rsidP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Four consequences of self-efficacy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Cognitive</w:t>
      </w:r>
      <w:r w:rsidR="0003157B">
        <w:rPr>
          <w:rFonts w:ascii="Times New Roman" w:hAnsi="Times New Roman" w:cs="Times New Roman"/>
          <w:sz w:val="28"/>
          <w:szCs w:val="28"/>
        </w:rPr>
        <w:t xml:space="preserve"> (skill execution, task-focused, problem-focused)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Motivational</w:t>
      </w:r>
      <w:r w:rsidR="0003157B">
        <w:rPr>
          <w:rFonts w:ascii="Times New Roman" w:hAnsi="Times New Roman" w:cs="Times New Roman"/>
          <w:sz w:val="28"/>
          <w:szCs w:val="28"/>
        </w:rPr>
        <w:t xml:space="preserve"> (effort level, persistence)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Affectively</w:t>
      </w:r>
      <w:r w:rsidR="0003157B">
        <w:rPr>
          <w:rFonts w:ascii="Times New Roman" w:hAnsi="Times New Roman" w:cs="Times New Roman"/>
          <w:sz w:val="28"/>
          <w:szCs w:val="28"/>
        </w:rPr>
        <w:t xml:space="preserve"> (positive affect, anxiety)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Selection</w:t>
      </w:r>
      <w:r w:rsidR="0003157B">
        <w:rPr>
          <w:rFonts w:ascii="Times New Roman" w:hAnsi="Times New Roman" w:cs="Times New Roman"/>
          <w:sz w:val="28"/>
          <w:szCs w:val="28"/>
        </w:rPr>
        <w:t xml:space="preserve"> (task choice, course selection, career choice)</w:t>
      </w:r>
    </w:p>
    <w:p w:rsidR="0003157B" w:rsidRPr="00A407F3" w:rsidRDefault="0003157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Long-term effects of Self-Efficacy</w:t>
      </w:r>
    </w:p>
    <w:p w:rsidR="0003157B" w:rsidRPr="00DE62BB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Long-term development and achievement</w:t>
      </w:r>
    </w:p>
    <w:p w:rsidR="001E4199" w:rsidRPr="00A407F3" w:rsidRDefault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Teacher Efficacy</w:t>
      </w:r>
    </w:p>
    <w:p w:rsidR="0003157B" w:rsidRPr="00DE62BB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Instructional efficacy</w:t>
      </w:r>
    </w:p>
    <w:p w:rsidR="001E4199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3157B">
        <w:rPr>
          <w:rFonts w:ascii="Times New Roman" w:hAnsi="Times New Roman" w:cs="Times New Roman"/>
          <w:sz w:val="28"/>
          <w:szCs w:val="28"/>
        </w:rPr>
        <w:t>Collective school efficacy</w:t>
      </w:r>
    </w:p>
    <w:p w:rsidR="00A407F3" w:rsidRPr="00A407F3" w:rsidRDefault="00A407F3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Parental self-efficacy and school involvement</w:t>
      </w:r>
    </w:p>
    <w:p w:rsidR="0003157B" w:rsidRPr="00DE62BB" w:rsidRDefault="00031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3157B" w:rsidRPr="00DE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456"/>
    <w:multiLevelType w:val="hybridMultilevel"/>
    <w:tmpl w:val="3A8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011"/>
    <w:multiLevelType w:val="hybridMultilevel"/>
    <w:tmpl w:val="55E4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9"/>
    <w:rsid w:val="0003157B"/>
    <w:rsid w:val="001E4199"/>
    <w:rsid w:val="00232E87"/>
    <w:rsid w:val="006522C2"/>
    <w:rsid w:val="00A407F3"/>
    <w:rsid w:val="00AA73D8"/>
    <w:rsid w:val="00D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5CB1"/>
  <w15:chartTrackingRefBased/>
  <w15:docId w15:val="{4654B4D4-64E0-4C64-9A8A-71C6DEA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1</cp:revision>
  <dcterms:created xsi:type="dcterms:W3CDTF">2022-02-14T16:54:00Z</dcterms:created>
  <dcterms:modified xsi:type="dcterms:W3CDTF">2022-02-14T17:31:00Z</dcterms:modified>
</cp:coreProperties>
</file>